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7C" w:rsidRPr="007E2F2B" w:rsidRDefault="00276B7C" w:rsidP="00276B7C">
      <w:pPr>
        <w:outlineLvl w:val="0"/>
        <w:rPr>
          <w:rFonts w:ascii="Browallia New" w:hAnsi="Browallia New" w:cs="Browallia New"/>
          <w:b/>
          <w:bCs/>
          <w:sz w:val="28"/>
          <w:cs/>
        </w:rPr>
      </w:pPr>
      <w:r w:rsidRPr="007E2F2B">
        <w:rPr>
          <w:rFonts w:ascii="Browallia New" w:hAnsi="Browallia New" w:cs="Browallia New"/>
          <w:b/>
          <w:bCs/>
          <w:sz w:val="28"/>
        </w:rPr>
        <w:t xml:space="preserve">III-4.3 </w:t>
      </w:r>
      <w:r w:rsidRPr="007E2F2B">
        <w:rPr>
          <w:rFonts w:ascii="Browallia New" w:hAnsi="Browallia New" w:cs="Browallia New"/>
          <w:b/>
          <w:bCs/>
          <w:sz w:val="28"/>
          <w:cs/>
        </w:rPr>
        <w:t>ง/จ การดูแลผู้ป่วยระยะสุดท้าย/การบำบัดอาการเจ็บปวด</w:t>
      </w:r>
    </w:p>
    <w:tbl>
      <w:tblPr>
        <w:tblW w:w="5393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42"/>
        <w:gridCol w:w="797"/>
        <w:gridCol w:w="506"/>
        <w:gridCol w:w="1019"/>
        <w:gridCol w:w="783"/>
        <w:gridCol w:w="708"/>
        <w:gridCol w:w="710"/>
        <w:gridCol w:w="851"/>
        <w:gridCol w:w="752"/>
      </w:tblGrid>
      <w:tr w:rsidR="00276B7C" w:rsidRPr="007E2F2B" w:rsidTr="00B1778E">
        <w:tc>
          <w:tcPr>
            <w:tcW w:w="5000" w:type="pct"/>
            <w:gridSpan w:val="9"/>
          </w:tcPr>
          <w:p w:rsidR="00276B7C" w:rsidRPr="007E2F2B" w:rsidRDefault="00276B7C" w:rsidP="00EE6AE2">
            <w:pPr>
              <w:rPr>
                <w:rFonts w:ascii="Browallia New" w:hAnsi="Browallia New" w:cs="Browallia New"/>
                <w:sz w:val="28"/>
                <w:cs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ประเด็นคุณภาพ/ความเสี่ยงที่สำคัญ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เพื่อให้ผู้ป่วย</w:t>
            </w:r>
            <w:r w:rsidR="0064764A" w:rsidRPr="007E2F2B">
              <w:rPr>
                <w:rFonts w:ascii="Browallia New" w:hAnsi="Browallia New" w:cs="Browallia New"/>
                <w:sz w:val="28"/>
                <w:cs/>
              </w:rPr>
              <w:t xml:space="preserve">สามารถควบคุมความเจ็บปวดได้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เตรียมตัวในการเสียชีวิตอย่างสงบ</w:t>
            </w:r>
            <w:r w:rsidR="0064764A" w:rsidRPr="007E2F2B">
              <w:rPr>
                <w:rFonts w:ascii="Browallia New" w:hAnsi="Browallia New" w:cs="Browallia New"/>
                <w:sz w:val="28"/>
                <w:cs/>
              </w:rPr>
              <w:t>และสมศักดิ์ศรี</w:t>
            </w:r>
            <w:r w:rsidR="005E2B4F" w:rsidRPr="007E2F2B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</w:p>
        </w:tc>
      </w:tr>
      <w:tr w:rsidR="00B1778E" w:rsidRPr="007E2F2B" w:rsidTr="00B1778E">
        <w:tc>
          <w:tcPr>
            <w:tcW w:w="2581" w:type="pct"/>
            <w:gridSpan w:val="3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511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393" w:type="pct"/>
            <w:vAlign w:val="center"/>
          </w:tcPr>
          <w:p w:rsidR="00B1778E" w:rsidRPr="007E2F2B" w:rsidRDefault="00B1778E" w:rsidP="00004159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355" w:type="pct"/>
            <w:vAlign w:val="center"/>
          </w:tcPr>
          <w:p w:rsidR="00B1778E" w:rsidRPr="007E2F2B" w:rsidRDefault="00B1778E" w:rsidP="00004159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356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427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377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B1778E" w:rsidRPr="007E2F2B" w:rsidTr="007E2F2B">
        <w:trPr>
          <w:trHeight w:val="830"/>
        </w:trPr>
        <w:tc>
          <w:tcPr>
            <w:tcW w:w="2581" w:type="pct"/>
            <w:gridSpan w:val="3"/>
          </w:tcPr>
          <w:p w:rsidR="00B1778E" w:rsidRPr="007E2F2B" w:rsidRDefault="00B1778E" w:rsidP="00D971B1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1.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จำนวนผู้ป่วยมะเร็งระยะสุดท้ายที่ไม่สามารถควบคุมอาการปวดมารับการฉีดยาแก้ปวดที่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ER 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และนอนโรงพยาบาล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511" w:type="pct"/>
          </w:tcPr>
          <w:p w:rsidR="00B1778E" w:rsidRPr="007E2F2B" w:rsidRDefault="007E2F2B" w:rsidP="007E2F2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393" w:type="pct"/>
            <w:vAlign w:val="center"/>
          </w:tcPr>
          <w:p w:rsidR="00B1778E" w:rsidRPr="007E2F2B" w:rsidRDefault="00B1778E" w:rsidP="007E2F2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355" w:type="pct"/>
            <w:vAlign w:val="center"/>
          </w:tcPr>
          <w:p w:rsidR="00B1778E" w:rsidRPr="007E2F2B" w:rsidRDefault="00B1778E" w:rsidP="007E2F2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356" w:type="pct"/>
            <w:vAlign w:val="center"/>
          </w:tcPr>
          <w:p w:rsidR="00B1778E" w:rsidRPr="007E2F2B" w:rsidRDefault="00B1778E" w:rsidP="007E2F2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7" w:type="pct"/>
            <w:vAlign w:val="center"/>
          </w:tcPr>
          <w:p w:rsidR="00B1778E" w:rsidRPr="007E2F2B" w:rsidRDefault="00B1778E" w:rsidP="007E2F2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377" w:type="pct"/>
            <w:vAlign w:val="center"/>
          </w:tcPr>
          <w:p w:rsidR="00B1778E" w:rsidRPr="007E2F2B" w:rsidRDefault="00B1778E" w:rsidP="007E2F2B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11</w:t>
            </w:r>
          </w:p>
        </w:tc>
      </w:tr>
      <w:tr w:rsidR="00B1778E" w:rsidRPr="007E2F2B" w:rsidTr="00B1778E">
        <w:tc>
          <w:tcPr>
            <w:tcW w:w="2581" w:type="pct"/>
            <w:gridSpan w:val="3"/>
          </w:tcPr>
          <w:p w:rsidR="00B1778E" w:rsidRPr="007E2F2B" w:rsidRDefault="00B1778E" w:rsidP="0064764A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2.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ผู้ป่วยมะเร็งระยะสุดท้ายได้รับการดูแลแบบประคับประคอง </w:t>
            </w:r>
          </w:p>
        </w:tc>
        <w:tc>
          <w:tcPr>
            <w:tcW w:w="511" w:type="pct"/>
          </w:tcPr>
          <w:p w:rsidR="00B1778E" w:rsidRPr="007E2F2B" w:rsidRDefault="00B1778E" w:rsidP="00BE1948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TH SarabunPSK" w:hAnsi="TH SarabunPSK" w:cs="Browallia New"/>
                <w:sz w:val="28"/>
              </w:rPr>
              <w:t>≥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100%</w:t>
            </w:r>
          </w:p>
        </w:tc>
        <w:tc>
          <w:tcPr>
            <w:tcW w:w="393" w:type="pct"/>
            <w:vAlign w:val="center"/>
          </w:tcPr>
          <w:p w:rsidR="00B1778E" w:rsidRPr="007E2F2B" w:rsidRDefault="00B1778E" w:rsidP="008E2EF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55" w:type="pct"/>
            <w:vAlign w:val="center"/>
          </w:tcPr>
          <w:p w:rsidR="00B1778E" w:rsidRPr="007E2F2B" w:rsidRDefault="00B1778E" w:rsidP="008E2EF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56" w:type="pct"/>
            <w:vAlign w:val="center"/>
          </w:tcPr>
          <w:p w:rsidR="00B1778E" w:rsidRPr="007E2F2B" w:rsidRDefault="00B1778E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427" w:type="pct"/>
            <w:vAlign w:val="center"/>
          </w:tcPr>
          <w:p w:rsidR="00B1778E" w:rsidRPr="007E2F2B" w:rsidRDefault="00B1778E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77" w:type="pct"/>
            <w:vAlign w:val="center"/>
          </w:tcPr>
          <w:p w:rsidR="00B1778E" w:rsidRPr="007E2F2B" w:rsidRDefault="00B1778E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36.36</w:t>
            </w:r>
          </w:p>
        </w:tc>
      </w:tr>
      <w:tr w:rsidR="00B1778E" w:rsidRPr="007E2F2B" w:rsidTr="00B1778E">
        <w:tc>
          <w:tcPr>
            <w:tcW w:w="2581" w:type="pct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930"/>
            </w:tblGrid>
            <w:tr w:rsidR="00B1778E" w:rsidRPr="007E2F2B" w:rsidTr="00B1778E">
              <w:trPr>
                <w:trHeight w:val="380"/>
              </w:trPr>
              <w:tc>
                <w:tcPr>
                  <w:tcW w:w="4930" w:type="dxa"/>
                </w:tcPr>
                <w:p w:rsidR="00B1778E" w:rsidRPr="007E2F2B" w:rsidRDefault="00B1778E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7E2F2B">
                    <w:rPr>
                      <w:sz w:val="28"/>
                      <w:szCs w:val="28"/>
                      <w:cs/>
                    </w:rPr>
                    <w:t>3ร้อยละความพึงพอใจของญาติต่อการดูแลแบบประคับประคอง</w:t>
                  </w:r>
                  <w:r w:rsidRPr="007E2F2B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B1778E" w:rsidRPr="007E2F2B" w:rsidRDefault="00B1778E" w:rsidP="00FC1BCF">
            <w:pPr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11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100%</w:t>
            </w:r>
          </w:p>
        </w:tc>
        <w:tc>
          <w:tcPr>
            <w:tcW w:w="393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55" w:type="pct"/>
            <w:vAlign w:val="center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56" w:type="pct"/>
            <w:vAlign w:val="center"/>
          </w:tcPr>
          <w:p w:rsidR="00B1778E" w:rsidRPr="007E2F2B" w:rsidRDefault="00B1778E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427" w:type="pct"/>
            <w:vAlign w:val="center"/>
          </w:tcPr>
          <w:p w:rsidR="00B1778E" w:rsidRPr="007E2F2B" w:rsidRDefault="00B1778E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377" w:type="pct"/>
            <w:vAlign w:val="center"/>
          </w:tcPr>
          <w:p w:rsidR="00B1778E" w:rsidRPr="007E2F2B" w:rsidRDefault="0012192A" w:rsidP="00EE5C8D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100</w:t>
            </w:r>
          </w:p>
        </w:tc>
      </w:tr>
      <w:tr w:rsidR="00B1778E" w:rsidRPr="007E2F2B" w:rsidTr="00B1778E">
        <w:tc>
          <w:tcPr>
            <w:tcW w:w="5000" w:type="pct"/>
            <w:gridSpan w:val="9"/>
          </w:tcPr>
          <w:p w:rsidR="00B1778E" w:rsidRPr="007E2F2B" w:rsidRDefault="00B1778E" w:rsidP="00004159">
            <w:pPr>
              <w:pStyle w:val="Default"/>
              <w:rPr>
                <w:sz w:val="28"/>
                <w:szCs w:val="28"/>
              </w:rPr>
            </w:pPr>
            <w:r w:rsidRPr="007E2F2B">
              <w:rPr>
                <w:b/>
                <w:bCs/>
                <w:color w:val="3333CC"/>
                <w:sz w:val="28"/>
                <w:szCs w:val="28"/>
                <w:cs/>
              </w:rPr>
              <w:t>บริบท</w:t>
            </w:r>
            <w:r w:rsidRPr="007E2F2B">
              <w:rPr>
                <w:b/>
                <w:bCs/>
                <w:color w:val="3333CC"/>
                <w:sz w:val="28"/>
                <w:szCs w:val="28"/>
              </w:rPr>
              <w:t xml:space="preserve">: </w:t>
            </w:r>
          </w:p>
          <w:tbl>
            <w:tblPr>
              <w:tblW w:w="95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9576"/>
            </w:tblGrid>
            <w:tr w:rsidR="00B1778E" w:rsidRPr="007E2F2B" w:rsidTr="00B1778E">
              <w:trPr>
                <w:trHeight w:val="1842"/>
              </w:trPr>
              <w:tc>
                <w:tcPr>
                  <w:tcW w:w="9576" w:type="dxa"/>
                </w:tcPr>
                <w:p w:rsidR="00B1778E" w:rsidRPr="007E2F2B" w:rsidRDefault="00B1778E" w:rsidP="00374F35">
                  <w:pPr>
                    <w:pStyle w:val="a3"/>
                    <w:jc w:val="thaiDistribute"/>
                    <w:rPr>
                      <w:rFonts w:cs="Browallia New"/>
                      <w:sz w:val="28"/>
                      <w:szCs w:val="28"/>
                      <w:cs/>
                    </w:rPr>
                  </w:pP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 xml:space="preserve">  เดือนเมษายน 2558 มีการจัดตั้ง 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Palliative care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โดยมีการนำรูปแบบยา</w:t>
                  </w:r>
                  <w:proofErr w:type="spellStart"/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มอร์ฟิน</w:t>
                  </w:r>
                  <w:proofErr w:type="spellEnd"/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ชนิดกินมาช่วยในการักษา ปัญหาในช่วง2 ปีที่ผ่านมาพบว่ามีการรักษายังไม่รูปแบบแนวทางที่ชัดเจน มีการจ่ายยา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MO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 xml:space="preserve"> ในขนาดที่ต่ำ มีการให้ยา 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MO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เฉพาะเวลาปวด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(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breakthrough pain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)</w:t>
                  </w:r>
                  <w:r w:rsidRPr="007E2F2B">
                    <w:rPr>
                      <w:rFonts w:cs="Browallia New"/>
                      <w:b/>
                      <w:bCs/>
                      <w:color w:val="3333CC"/>
                      <w:sz w:val="28"/>
                      <w:szCs w:val="28"/>
                    </w:rPr>
                    <w:t xml:space="preserve">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 xml:space="preserve">พฤศจิกายน 2558 มีการจัดตั้งคลินิก 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Pain management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โดยมีทีมที่รับผิดชอบชัดเจน</w:t>
                  </w:r>
                  <w:r w:rsidRPr="007E2F2B">
                    <w:rPr>
                      <w:rFonts w:cs="Browallia New"/>
                      <w:color w:val="3333CC"/>
                      <w:sz w:val="28"/>
                      <w:szCs w:val="28"/>
                      <w:cs/>
                    </w:rPr>
                    <w:t xml:space="preserve">    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 xml:space="preserve">กลุ่มผู้ป่วยระยะสุดท้ายที่ รพ.ให้การดูแล ได้แก่ 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ผู้ป่วยมะเร็งระยะสุดท้าย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>ผู้ป่วยโรคไตวายระยะสุดท้าย กลุ่มเป้าหมายในการบำบัดอาการเจ็บปวด</w:t>
                  </w:r>
                  <w:r w:rsidRPr="007E2F2B">
                    <w:rPr>
                      <w:rFonts w:cs="Browallia New"/>
                      <w:sz w:val="28"/>
                      <w:szCs w:val="28"/>
                    </w:rPr>
                    <w:t xml:space="preserve">  </w:t>
                  </w:r>
                  <w:r w:rsidRPr="007E2F2B">
                    <w:rPr>
                      <w:rFonts w:cs="Browallia New"/>
                      <w:sz w:val="28"/>
                      <w:szCs w:val="28"/>
                      <w:cs/>
                    </w:rPr>
                    <w:t xml:space="preserve">คือ ผู้ป่วยมะเร็งระยะสุดท้าย ซึงมีระบบการประสานการดูแลรักษาและส่งต่อมาจากโรงพยาบาลแม่ข่ายคือโรงพยาบาลยโสธร </w:t>
                  </w:r>
                </w:p>
              </w:tc>
            </w:tr>
          </w:tbl>
          <w:p w:rsidR="00B1778E" w:rsidRPr="007E2F2B" w:rsidRDefault="00B1778E" w:rsidP="0069131F">
            <w:pPr>
              <w:spacing w:after="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>: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: </w:t>
            </w:r>
          </w:p>
          <w:p w:rsidR="00B1778E" w:rsidRPr="007E2F2B" w:rsidRDefault="00B1778E" w:rsidP="005B6DE7">
            <w:pPr>
              <w:pStyle w:val="a5"/>
              <w:numPr>
                <w:ilvl w:val="0"/>
                <w:numId w:val="6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โรงพยาบาลได้วางระบบโดยจัดตั้งทีมผู้รับผิดชอบ คลินิก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palliative care</w:t>
            </w:r>
            <w:r w:rsidR="007F3703" w:rsidRPr="007E2F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ประกอบด้วย แพทย์ เภสัชกร พยาบาลผู้ป่วยใน  พยาบาลผู้ป่วย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OPD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พยาบาล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ER 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พยาบาล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PCU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นักโภชนากร และนักกายภาพบำบัด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การดูแลผู้ป่วยแลผู้ป่วยระยะสุดท้ายมีการนำเครื่องมือ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PPS2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มาใช้การประเมินเพื่อวางแผนการช่วยเหลือให้เหมาะสมกับศักดิ์ศรีความเป็นมนุษย์   ส่วนการดูแลผู้ป่วยมะเร็งกำหนดแนวทางการให้ยาระงับปวดตามมาตรฐานและกำหนดเป็น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standing order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แนวทางการ ติดตามผลข้างเคียงจากการให้ยา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MO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แนวทางการให้ยา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antidote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เกี่ยวกับการประเมินระดับความเจ็บปวด  กรณีผู้ป่วยรับประทานยาทีมรพสต.ให้สามารถมาเบิกยาได้เฉพาะยา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MO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ที่ให้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ทาง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NG tube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และกำหนดให้ทุกรายมี่มารับบริการต้องขึ้นทะเบียนที่คลินิก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โดยมีศูนย์ดูแลต่อเนื่องทำหน้าที่ขึ้นทะเบียนและประสานการดูแลต่อเนื่องกับภาคีเครือข่ายและโรงพยาบาลแม่ข่าย</w:t>
            </w:r>
          </w:p>
          <w:p w:rsidR="00B1778E" w:rsidRPr="007E2F2B" w:rsidRDefault="00B1778E" w:rsidP="00740221">
            <w:pPr>
              <w:spacing w:after="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7E2F2B">
              <w:rPr>
                <w:rFonts w:ascii="Browallia New" w:hAnsi="Browallia New" w:cs="Browallia New"/>
                <w:sz w:val="28"/>
              </w:rPr>
              <w:t xml:space="preserve">      </w:t>
            </w:r>
            <w:r w:rsidRPr="007E2F2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การดูแลผู้ป่วยระยะสุดท้าย</w:t>
            </w: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บทเรียนเกี่ยวกับการสร้างความตระหนักในความต้องการของผู้ป่วยระยะสุดท้าย</w:t>
            </w:r>
          </w:p>
          <w:p w:rsidR="00B1778E" w:rsidRPr="007E2F2B" w:rsidRDefault="00B1778E" w:rsidP="007F5448">
            <w:pPr>
              <w:pStyle w:val="Default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7E2F2B">
              <w:rPr>
                <w:color w:val="auto"/>
                <w:sz w:val="28"/>
                <w:szCs w:val="28"/>
                <w:cs/>
              </w:rPr>
              <w:t>ในช่วงแรกของการประเมินผู้ป่วยระยะสุดท้าย</w:t>
            </w:r>
            <w:r w:rsidRPr="007E2F2B">
              <w:rPr>
                <w:sz w:val="28"/>
                <w:szCs w:val="28"/>
                <w:cs/>
              </w:rPr>
              <w:t xml:space="preserve">  มีการดูแลแบบประคับประคองแต่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ยังไม่มีระบบหรือแนวทางชัดเจนผู้ป่วยได้รับการดูแลไม่แตกต่างจากผู้ป่วยอื่นๆ</w:t>
            </w:r>
            <w:r w:rsidRPr="007E2F2B">
              <w:rPr>
                <w:color w:val="auto"/>
                <w:sz w:val="28"/>
                <w:szCs w:val="28"/>
                <w:cs/>
              </w:rPr>
              <w:t xml:space="preserve"> ทีมยังขาดความตระหนักในการดูแลแบบองค์รวม โดยเฉพาะด้านจิตวิญญาณ สังคม การประเมินความต้องการของผู้ป่วยและญาติ งานทีมนำคลินิกจึงพัฒนาระบบการดูแลผู้ป่วยกลุ่ม</w:t>
            </w:r>
            <w:r w:rsidRPr="007E2F2B">
              <w:rPr>
                <w:color w:val="auto"/>
                <w:sz w:val="28"/>
                <w:szCs w:val="28"/>
              </w:rPr>
              <w:t xml:space="preserve"> Palliative care </w:t>
            </w:r>
            <w:r w:rsidRPr="007E2F2B">
              <w:rPr>
                <w:color w:val="auto"/>
                <w:sz w:val="28"/>
                <w:szCs w:val="28"/>
                <w:cs/>
              </w:rPr>
              <w:t>หลังได้ศึกษาดูงานกับโรงพยาบาล</w:t>
            </w:r>
            <w:r w:rsidRPr="007E2F2B">
              <w:rPr>
                <w:sz w:val="28"/>
                <w:szCs w:val="28"/>
                <w:cs/>
              </w:rPr>
              <w:t>แม่ข่ายและจัดประชุมวิชาการทำให้เจ้าหน้าที่พบว่าเจ้าหน้าที่มีความรู้และมีความตระหนักในการดูแลผู้ป่วยมากขึ้น</w:t>
            </w:r>
          </w:p>
          <w:p w:rsidR="00B1778E" w:rsidRPr="007E2F2B" w:rsidRDefault="00B1778E" w:rsidP="008D5D51">
            <w:pPr>
              <w:pStyle w:val="Default"/>
              <w:ind w:left="360"/>
              <w:rPr>
                <w:sz w:val="28"/>
                <w:szCs w:val="28"/>
              </w:rPr>
            </w:pP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 xml:space="preserve">บทเรียนเกี่ยวกับการประเมิน/รับรู้ความต้องการของผู้ป่วยระยะสุดท้าย </w:t>
            </w:r>
          </w:p>
          <w:p w:rsidR="00B1778E" w:rsidRPr="007E2F2B" w:rsidRDefault="00B1778E" w:rsidP="00FC1BCF">
            <w:pPr>
              <w:pStyle w:val="a5"/>
              <w:numPr>
                <w:ilvl w:val="0"/>
                <w:numId w:val="6"/>
              </w:numPr>
              <w:spacing w:before="120" w:after="0" w:line="240" w:lineRule="auto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เดิมการประเมินด้านร่างกายและจิตใจยังไม่มีการนำเครื่องมือมาใช้ ต่อมาจึงมีการใช้แบบประเมิน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PPS2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และแบบประเมิน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ESAS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E2F2B">
              <w:rPr>
                <w:rFonts w:ascii="Browallia New" w:hAnsi="Browallia New" w:cs="Browallia New"/>
                <w:sz w:val="28"/>
              </w:rPr>
              <w:t>Edmonton Symptom Assessment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)เป็นเครื่องมือในการประเมินการดูแลเพื่อวางแผนในการให้คำปรึกษา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End of life (EOL)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และแบบประเมิน 2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Q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มาใช้การประเมินด้านจิตใจเพื่อให้เกิดความครอบคลุมครบถ้วน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แต่เจ้าหน้าที่ยังไม่เชี่ยวชาญในการใช้แบบประเมิน และยังไม่เข้าใจทั่วถึงจึงต้องประชุมชี้แจงและทำอกสารติดไว้ในที่ที่สะดวกเวลาปฏิบัติงานสามารถนำมาประเมินใช้ได้ทันที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B1778E" w:rsidRPr="007E2F2B" w:rsidRDefault="00B1778E" w:rsidP="007F5448">
            <w:pPr>
              <w:pStyle w:val="a5"/>
              <w:spacing w:before="120" w:after="0" w:line="240" w:lineRule="auto"/>
              <w:ind w:left="360"/>
              <w:rPr>
                <w:rFonts w:ascii="Browallia New" w:hAnsi="Browallia New" w:cs="Browallia New"/>
                <w:sz w:val="28"/>
              </w:rPr>
            </w:pP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บทเรียนเกี่ยวกับการตอบสนองความต้องการของผู้ป่วยอย่างรอบด้าน (ร่างกาย จิตสังคม อารมณ์ จิตวิญญาณ)</w:t>
            </w:r>
          </w:p>
          <w:p w:rsidR="00B1778E" w:rsidRPr="007E2F2B" w:rsidRDefault="00B1778E" w:rsidP="00CD2D9F">
            <w:pPr>
              <w:pStyle w:val="Default"/>
              <w:numPr>
                <w:ilvl w:val="0"/>
                <w:numId w:val="9"/>
              </w:numPr>
              <w:jc w:val="thaiDistribute"/>
              <w:rPr>
                <w:sz w:val="28"/>
                <w:szCs w:val="28"/>
              </w:rPr>
            </w:pPr>
            <w:r w:rsidRPr="007E2F2B">
              <w:rPr>
                <w:sz w:val="28"/>
                <w:szCs w:val="28"/>
                <w:cs/>
              </w:rPr>
              <w:t>มีการจัดกิจกรรมทางศาสนาและจัดบริการในส่งที่ผู้ป่วยชอบ จะเน้นการช่วยเหลือให้สอดคล้องกับวิถีชีวิตชาวพุทธ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เช่น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พาญาติทำพิธีขอขมาอโหสิกรรมต่อกัน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ฟังธรรมมะข้างเตียง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หรือทำพิธีกรรมต่างๆตามที่ผู้ป่วยและญาติต้องการโดยไม่ขัดต่อการรักษาของแพทย์</w:t>
            </w:r>
            <w:r w:rsidRPr="007E2F2B">
              <w:rPr>
                <w:sz w:val="28"/>
                <w:szCs w:val="28"/>
              </w:rPr>
              <w:t xml:space="preserve"> </w:t>
            </w:r>
            <w:r w:rsidRPr="007E2F2B">
              <w:rPr>
                <w:sz w:val="28"/>
                <w:szCs w:val="28"/>
                <w:cs/>
              </w:rPr>
              <w:t>จัดสิ่งแวดล้อมเพื่อส่งเสริมด้านจิตวิญญาณ เช่น อยู่ในมุมสงบ อนุญาตให้นำรูปที่เคารพ เครื่องรางของขลังมาไว้ข้างเตียงกรณีเสียชีวิตอำนวยความสะดวกโดยมีรถโรงพยาบาลนำส่ง</w:t>
            </w:r>
            <w:r w:rsidRPr="007E2F2B">
              <w:rPr>
                <w:sz w:val="28"/>
                <w:szCs w:val="28"/>
              </w:rPr>
              <w:t xml:space="preserve"> </w:t>
            </w:r>
          </w:p>
          <w:p w:rsidR="00B1778E" w:rsidRPr="007E2F2B" w:rsidRDefault="00B1778E" w:rsidP="004D5C35">
            <w:pPr>
              <w:pStyle w:val="Default"/>
              <w:ind w:left="360"/>
              <w:jc w:val="thaiDistribute"/>
              <w:rPr>
                <w:sz w:val="28"/>
                <w:szCs w:val="28"/>
              </w:rPr>
            </w:pPr>
          </w:p>
          <w:p w:rsidR="00B1778E" w:rsidRPr="007E2F2B" w:rsidRDefault="00B1778E" w:rsidP="004D5C35">
            <w:pPr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บทเรียนเกี่ยวกับการให้ผู้ป่วยและครอบครัวมีส่วนร่วมในการตัดสินใจ</w:t>
            </w:r>
          </w:p>
          <w:p w:rsidR="00B1778E" w:rsidRPr="007E2F2B" w:rsidRDefault="00B1778E" w:rsidP="00FC1BCF">
            <w:pPr>
              <w:pStyle w:val="a3"/>
              <w:numPr>
                <w:ilvl w:val="0"/>
                <w:numId w:val="7"/>
              </w:numPr>
              <w:spacing w:before="120"/>
              <w:jc w:val="thaiDistribute"/>
              <w:rPr>
                <w:rFonts w:cs="Browallia New"/>
                <w:sz w:val="28"/>
                <w:szCs w:val="28"/>
              </w:rPr>
            </w:pPr>
            <w:r w:rsidRPr="007E2F2B">
              <w:rPr>
                <w:rFonts w:cs="Browallia New"/>
                <w:sz w:val="28"/>
                <w:szCs w:val="28"/>
                <w:cs/>
              </w:rPr>
              <w:t xml:space="preserve">จากการทบทวนผู้ป่วยมะเร็งระยะสุดท้ายนอนติเดตียงมา 1 เดือน มานอนโรงพยาบาลด้วยการควบคุมปวดและรับประทานอาหารได้น้อย ได้ให้คำปรึกษามีความจำเป็นต้องให้อาหารและยาทางสายยาง ญาติปฏิเสธการักษาพยาบาลให้คำปรึกษา </w:t>
            </w:r>
            <w:r w:rsidRPr="007E2F2B">
              <w:rPr>
                <w:rFonts w:cs="Browallia New"/>
                <w:sz w:val="28"/>
                <w:szCs w:val="28"/>
              </w:rPr>
              <w:t>end of life</w:t>
            </w:r>
            <w:r w:rsidRPr="007E2F2B">
              <w:rPr>
                <w:rFonts w:cs="Browallia New"/>
                <w:sz w:val="28"/>
                <w:szCs w:val="28"/>
                <w:cs/>
              </w:rPr>
              <w:t xml:space="preserve"> ท้ายที่สุดญาติขอกลับไปเสียชีวิตที่บ้านปฏิเสธที่จะมีการใส่ท่อช่วยหายใจ</w:t>
            </w:r>
            <w:r w:rsidRPr="007E2F2B">
              <w:rPr>
                <w:rFonts w:cs="Browallia New"/>
                <w:sz w:val="28"/>
                <w:szCs w:val="28"/>
                <w:u w:val="single"/>
              </w:rPr>
              <w:t xml:space="preserve"> </w:t>
            </w:r>
            <w:r w:rsidRPr="007E2F2B">
              <w:rPr>
                <w:rFonts w:cs="Browallia New"/>
                <w:sz w:val="28"/>
                <w:szCs w:val="28"/>
                <w:cs/>
              </w:rPr>
              <w:t>โรงพยาบาลได้จัดหาอุปกรณ์ที่จำเป็น เช่น ออกซิเจนเพื่อลดความทุกทรมานให้ผู้ป่วยจากไปอย่างสมศักดิศรี</w:t>
            </w: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การบำบัดอาการเจ็บปวด</w:t>
            </w: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บทเรียนเกี่ยวกับการประเมินอาการเจ็บปวด</w:t>
            </w:r>
          </w:p>
          <w:p w:rsidR="00B1778E" w:rsidRPr="007E2F2B" w:rsidRDefault="00B1778E" w:rsidP="0027003A">
            <w:pPr>
              <w:pStyle w:val="a3"/>
              <w:numPr>
                <w:ilvl w:val="0"/>
                <w:numId w:val="3"/>
              </w:numPr>
              <w:jc w:val="thaiDistribute"/>
              <w:rPr>
                <w:rFonts w:cs="Browallia New"/>
                <w:sz w:val="28"/>
                <w:szCs w:val="28"/>
              </w:rPr>
            </w:pPr>
            <w:r w:rsidRPr="007E2F2B">
              <w:rPr>
                <w:rFonts w:cs="Browallia New"/>
                <w:sz w:val="28"/>
                <w:szCs w:val="28"/>
                <w:cs/>
              </w:rPr>
              <w:t>ผู้ป่วยบางรายสามารถบอกระดับความเจ็บปวดของตัวเองได้ซึ่งเดิมโรงพยาบาล</w:t>
            </w:r>
            <w:r w:rsidRPr="007E2F2B">
              <w:rPr>
                <w:rFonts w:cs="Browallia New"/>
                <w:color w:val="333333"/>
                <w:sz w:val="28"/>
                <w:szCs w:val="28"/>
                <w:cs/>
              </w:rPr>
              <w:t>ใช้แบบประเมิน</w:t>
            </w:r>
            <w:r w:rsidRPr="007E2F2B">
              <w:rPr>
                <w:rFonts w:cs="Browallia New"/>
                <w:color w:val="333333"/>
                <w:sz w:val="28"/>
                <w:szCs w:val="28"/>
              </w:rPr>
              <w:t xml:space="preserve"> Verbal Rating scale </w:t>
            </w:r>
            <w:r w:rsidRPr="007E2F2B">
              <w:rPr>
                <w:rFonts w:cs="Browallia New"/>
                <w:sz w:val="28"/>
                <w:szCs w:val="28"/>
                <w:cs/>
              </w:rPr>
              <w:t>แต่พบปัญหาทักษะการประเมินของเจ้าหน้าที่แต่ละคนไม่เท่ากันทำให้การแปรผลที่ไม่ใกล้เคียง</w:t>
            </w:r>
            <w:r w:rsidRPr="007E2F2B">
              <w:rPr>
                <w:rFonts w:cs="Browallia New"/>
                <w:color w:val="333333"/>
                <w:sz w:val="28"/>
                <w:szCs w:val="28"/>
                <w:cs/>
              </w:rPr>
              <w:t>จึงปรับเป็น</w:t>
            </w:r>
            <w:r w:rsidRPr="007E2F2B">
              <w:rPr>
                <w:rFonts w:cs="Browallia New"/>
                <w:color w:val="333333"/>
                <w:sz w:val="28"/>
                <w:szCs w:val="28"/>
              </w:rPr>
              <w:t xml:space="preserve"> facial scales</w:t>
            </w:r>
            <w:r w:rsidRPr="007E2F2B">
              <w:rPr>
                <w:rFonts w:cs="Browallia New"/>
                <w:sz w:val="28"/>
                <w:szCs w:val="28"/>
                <w:cs/>
              </w:rPr>
              <w:t xml:space="preserve"> และจัดอบรมทบทวนการใช้แบบประเมินพร้อมกับมีทดสอบการประเมินที่หน้างานโดยมีหัวหน้างานเป็นผู้กำกับการประเมิน</w:t>
            </w:r>
            <w:r w:rsidRPr="007E2F2B">
              <w:rPr>
                <w:rFonts w:cs="Browallia New"/>
                <w:sz w:val="28"/>
                <w:szCs w:val="28"/>
              </w:rPr>
              <w:t xml:space="preserve"> </w:t>
            </w:r>
            <w:r w:rsidRPr="007E2F2B">
              <w:rPr>
                <w:rFonts w:cs="Browallia New"/>
                <w:sz w:val="28"/>
                <w:szCs w:val="28"/>
                <w:cs/>
              </w:rPr>
              <w:t>ทำให้ผลการประเมินความเจ็บปวดมีความแม่นยำมากขึ้น</w:t>
            </w:r>
          </w:p>
          <w:p w:rsidR="00B1778E" w:rsidRPr="007E2F2B" w:rsidRDefault="00B1778E" w:rsidP="00473C68">
            <w:pPr>
              <w:pStyle w:val="a3"/>
              <w:ind w:left="72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7E2F2B">
              <w:rPr>
                <w:rFonts w:cs="Browallia New"/>
                <w:sz w:val="28"/>
                <w:szCs w:val="28"/>
              </w:rPr>
              <w:t xml:space="preserve"> </w:t>
            </w:r>
          </w:p>
          <w:p w:rsidR="00B1778E" w:rsidRPr="007E2F2B" w:rsidRDefault="00B1778E" w:rsidP="00FC1BCF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บทเรียนเกี่ยวกับการบำบัดรักษาอาการเจ็บปวดในโรงพยาบาล</w:t>
            </w:r>
          </w:p>
          <w:p w:rsidR="00B1778E" w:rsidRPr="007E2F2B" w:rsidRDefault="00B1778E" w:rsidP="003771B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ปี งบ 2558 มีผู้ป่วยมะเร็งมานอนโรงพยาบาลด้วยการควบคุมปวดไม่ได้  </w:t>
            </w:r>
            <w:r w:rsidR="003F0A17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ราย ปี 2559 จำนวน </w:t>
            </w:r>
            <w:r w:rsidR="003F0A17">
              <w:rPr>
                <w:rFonts w:ascii="Browallia New" w:hAnsi="Browallia New" w:cs="Browallia New" w:hint="cs"/>
                <w:sz w:val="28"/>
                <w:cs/>
              </w:rPr>
              <w:t>11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ราย ไม่มีการให้ยา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MO controlled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ไม่มีการให้ยาระบายควบคู่ไปด้วย  และไม่มีการติดตามผลข้างเคียงของการให้ยา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MO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ที่เป็นรูปแบบชัดเจน  ปี งบ 2559 หลังกลับจากการศึกษาดูงานที่โรงพยาบาลยโสธร จึงจัดตั้งคลินิก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Pain management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ขึ้นและกำหนดแนวทางการให้ยาระงับปวดตามมาตรฐานและกำหนดเป็น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standing order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กำหนดแนวทางการติดตามผลข้างเคียงจากการให้ยา</w:t>
            </w:r>
            <w:r w:rsidRPr="007E2F2B">
              <w:rPr>
                <w:rFonts w:ascii="Browallia New" w:hAnsi="Browallia New" w:cs="Browallia New"/>
                <w:sz w:val="28"/>
              </w:rPr>
              <w:t>MO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แนวทางการให้ยา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antidote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มีผู้ป่วยเข้าคลินิก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Pain management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จำนวน 1 คน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ซึ่งสามารถควบคุมอาการปวดได้ไม่ได้มาขอนอกเวลา </w:t>
            </w:r>
          </w:p>
          <w:p w:rsidR="00B1778E" w:rsidRPr="007E2F2B" w:rsidRDefault="00B1778E" w:rsidP="003771B1">
            <w:pPr>
              <w:pStyle w:val="a5"/>
              <w:numPr>
                <w:ilvl w:val="0"/>
                <w:numId w:val="9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บทเรียนเกี่ยวกับการบำบัดรักษาอาการเจ็บปวดซึ่งผู้ป่วยรักษาตัวที่บ้าน</w:t>
            </w:r>
          </w:p>
          <w:p w:rsidR="00B1778E" w:rsidRPr="007E2F2B" w:rsidRDefault="00B1778E" w:rsidP="00160169">
            <w:pPr>
              <w:pStyle w:val="a5"/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เมษายน  2558 มีผู้ป่วยมะเร็งระยะสุดท้าย กลับจากการักษาที่โรงพยาบาลที่อื่น มาแล้ว จำนวน 5 คนไม่สามารถควบคุม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อาการปวดได้  </w:t>
            </w:r>
            <w:proofErr w:type="spellStart"/>
            <w:r w:rsidRPr="007E2F2B">
              <w:rPr>
                <w:rFonts w:ascii="Browallia New" w:hAnsi="Browallia New" w:cs="Browallia New"/>
                <w:sz w:val="28"/>
                <w:cs/>
              </w:rPr>
              <w:t>จนท</w:t>
            </w:r>
            <w:proofErr w:type="spellEnd"/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รพสต สต.จึงมาเบิกยา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MO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ไปฉีดที่บ้านแต่ ไม่สามารถควบคุมอาการเจ็บปวดได้ทั้งวัน พฤศจิกายน  2558 หลังกลับจากการศึกษาดูงานที่โรงพยาบาลยโสธร จึงจัดตั้งคลินิก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Pain management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 กำหนดแนวทางการให้ยาระงับปวดตามมาตรฐานและกำหนดเป็น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standing order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กำหนดแนวทางการติดตามผลข้างเคียงจากการให้ยา</w:t>
            </w:r>
            <w:r w:rsidRPr="007E2F2B">
              <w:rPr>
                <w:rFonts w:ascii="Browallia New" w:hAnsi="Browallia New" w:cs="Browallia New"/>
                <w:sz w:val="28"/>
              </w:rPr>
              <w:t>MO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แนวทางการให้ยา </w:t>
            </w:r>
            <w:r w:rsidRPr="007E2F2B">
              <w:rPr>
                <w:rFonts w:ascii="Browallia New" w:hAnsi="Browallia New" w:cs="Browallia New"/>
                <w:sz w:val="28"/>
              </w:rPr>
              <w:t>antidote</w:t>
            </w:r>
          </w:p>
          <w:p w:rsidR="00B1778E" w:rsidRPr="007E2F2B" w:rsidRDefault="00B1778E" w:rsidP="00F045F2">
            <w:pPr>
              <w:pStyle w:val="a5"/>
              <w:spacing w:before="120" w:after="0" w:line="240" w:lineRule="auto"/>
              <w:ind w:left="360"/>
              <w:jc w:val="thaiDistribute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B1778E" w:rsidRPr="007E2F2B" w:rsidRDefault="00B1778E" w:rsidP="00FC1BCF">
            <w:pPr>
              <w:numPr>
                <w:ilvl w:val="0"/>
                <w:numId w:val="5"/>
              </w:numPr>
              <w:spacing w:before="120" w:after="0" w:line="240" w:lineRule="auto"/>
              <w:jc w:val="thaiDistribute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โรงพยาบาลได้มีการจัดตั้งคลินิก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Pain management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ในผู้ป่วยมะเร็งระยะสุดท้ายโดยมีศูนย์ดูแลต่อเนื่องทำหน้าที่ประสานงานร่วมกับโรงพยาบาลแม่ข่ายคือโรงพยาบาลยโสธร และมีโรงพยาบาลส่งเสริมสุขภาพตำบลทุกแห่ง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มีผู้รับบริการที่ได้เข้าระบบผลการประเมินความพึงพอใจ 100 </w:t>
            </w:r>
            <w:r w:rsidRPr="007E2F2B">
              <w:rPr>
                <w:rFonts w:ascii="Browallia New" w:hAnsi="Browallia New" w:cs="Browallia New"/>
                <w:sz w:val="28"/>
              </w:rPr>
              <w:t>%</w:t>
            </w:r>
          </w:p>
          <w:p w:rsidR="00B1778E" w:rsidRPr="007E2F2B" w:rsidRDefault="00B1778E" w:rsidP="00740221">
            <w:pPr>
              <w:pStyle w:val="a3"/>
              <w:jc w:val="thaiDistribute"/>
              <w:rPr>
                <w:rFonts w:cs="Browallia New"/>
                <w:sz w:val="28"/>
                <w:szCs w:val="28"/>
              </w:rPr>
            </w:pPr>
            <w:r w:rsidRPr="007E2F2B">
              <w:rPr>
                <w:rFonts w:cs="Browallia New"/>
                <w:b/>
                <w:bCs/>
                <w:color w:val="3333CC"/>
                <w:sz w:val="28"/>
                <w:szCs w:val="28"/>
                <w:cs/>
              </w:rPr>
              <w:t xml:space="preserve">การประเมินตนเอง </w:t>
            </w:r>
            <w:r w:rsidRPr="007E2F2B">
              <w:rPr>
                <w:rFonts w:cs="Browallia New"/>
                <w:b/>
                <w:bCs/>
                <w:color w:val="3333CC"/>
                <w:sz w:val="28"/>
                <w:szCs w:val="28"/>
              </w:rPr>
              <w:t>(scoring)</w:t>
            </w:r>
          </w:p>
        </w:tc>
      </w:tr>
      <w:tr w:rsidR="00B1778E" w:rsidRPr="007E2F2B" w:rsidTr="00B1778E">
        <w:tc>
          <w:tcPr>
            <w:tcW w:w="1927" w:type="pct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</w:p>
        </w:tc>
        <w:tc>
          <w:tcPr>
            <w:tcW w:w="400" w:type="pct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2674" w:type="pct"/>
            <w:gridSpan w:val="7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7E2F2B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B1778E" w:rsidRPr="007E2F2B" w:rsidTr="00B1778E">
        <w:tc>
          <w:tcPr>
            <w:tcW w:w="1927" w:type="pct"/>
          </w:tcPr>
          <w:p w:rsidR="00B1778E" w:rsidRPr="007E2F2B" w:rsidRDefault="00B1778E" w:rsidP="00276B7C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การดูแลผู้ป่วยระยะสุดท้าย</w:t>
            </w:r>
          </w:p>
        </w:tc>
        <w:tc>
          <w:tcPr>
            <w:tcW w:w="400" w:type="pct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2674" w:type="pct"/>
            <w:gridSpan w:val="7"/>
          </w:tcPr>
          <w:p w:rsidR="00B1778E" w:rsidRPr="007E2F2B" w:rsidRDefault="00B1778E" w:rsidP="00FC31D9">
            <w:pPr>
              <w:pStyle w:val="Default"/>
              <w:numPr>
                <w:ilvl w:val="0"/>
                <w:numId w:val="1"/>
              </w:numPr>
              <w:spacing w:before="120"/>
              <w:rPr>
                <w:sz w:val="28"/>
                <w:szCs w:val="28"/>
              </w:rPr>
            </w:pPr>
            <w:r w:rsidRPr="007E2F2B">
              <w:rPr>
                <w:sz w:val="28"/>
                <w:szCs w:val="28"/>
                <w:cs/>
              </w:rPr>
              <w:t xml:space="preserve">พัฒนาศักยภาพทีม </w:t>
            </w:r>
            <w:r w:rsidRPr="007E2F2B">
              <w:rPr>
                <w:sz w:val="28"/>
                <w:szCs w:val="28"/>
              </w:rPr>
              <w:t>Family care team</w:t>
            </w:r>
          </w:p>
          <w:p w:rsidR="00B1778E" w:rsidRDefault="00B1778E" w:rsidP="00FC31D9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พัฒนาการดูแลผู้ป่วยระยะสุดท้ายในกลุ่ม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non Pain symptom Management</w:t>
            </w:r>
          </w:p>
          <w:p w:rsidR="00CB6A91" w:rsidRPr="007E2F2B" w:rsidRDefault="00CB6A91" w:rsidP="00FC31D9">
            <w:pPr>
              <w:pStyle w:val="a5"/>
              <w:numPr>
                <w:ilvl w:val="0"/>
                <w:numId w:val="1"/>
              </w:numPr>
              <w:spacing w:before="120"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ส่งเจ้าหน้าที่อบรมเฉพาะทาง </w:t>
            </w:r>
            <w:r>
              <w:rPr>
                <w:rFonts w:ascii="Browallia New" w:hAnsi="Browallia New" w:cs="Browallia New"/>
                <w:sz w:val="28"/>
              </w:rPr>
              <w:t>palliative care</w:t>
            </w:r>
          </w:p>
          <w:p w:rsidR="00B1778E" w:rsidRPr="007E2F2B" w:rsidRDefault="00B1778E" w:rsidP="005E7541">
            <w:pPr>
              <w:pStyle w:val="Default"/>
              <w:ind w:left="502"/>
              <w:rPr>
                <w:sz w:val="28"/>
                <w:szCs w:val="28"/>
                <w:cs/>
              </w:rPr>
            </w:pPr>
          </w:p>
        </w:tc>
      </w:tr>
      <w:tr w:rsidR="00B1778E" w:rsidRPr="007E2F2B" w:rsidTr="00B1778E">
        <w:tc>
          <w:tcPr>
            <w:tcW w:w="1927" w:type="pct"/>
          </w:tcPr>
          <w:p w:rsidR="00B1778E" w:rsidRPr="007E2F2B" w:rsidRDefault="00B1778E" w:rsidP="00276B7C">
            <w:pPr>
              <w:numPr>
                <w:ilvl w:val="0"/>
                <w:numId w:val="2"/>
              </w:numPr>
              <w:spacing w:before="120"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7E2F2B">
              <w:rPr>
                <w:rFonts w:ascii="Browallia New" w:hAnsi="Browallia New" w:cs="Browallia New"/>
                <w:color w:val="3333CC"/>
                <w:sz w:val="28"/>
                <w:cs/>
              </w:rPr>
              <w:t>การบำบัดอาการเจ็บปวด</w:t>
            </w:r>
          </w:p>
        </w:tc>
        <w:tc>
          <w:tcPr>
            <w:tcW w:w="400" w:type="pct"/>
          </w:tcPr>
          <w:p w:rsidR="00B1778E" w:rsidRPr="007E2F2B" w:rsidRDefault="00B1778E" w:rsidP="00FC1BCF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>3</w:t>
            </w:r>
          </w:p>
        </w:tc>
        <w:tc>
          <w:tcPr>
            <w:tcW w:w="2674" w:type="pct"/>
            <w:gridSpan w:val="7"/>
          </w:tcPr>
          <w:p w:rsidR="00B1778E" w:rsidRPr="007E2F2B" w:rsidRDefault="00B1778E" w:rsidP="009F63CC">
            <w:pPr>
              <w:numPr>
                <w:ilvl w:val="0"/>
                <w:numId w:val="1"/>
              </w:numPr>
              <w:spacing w:before="120"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7E2F2B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</w:rPr>
              <w:t xml:space="preserve"> </w:t>
            </w:r>
            <w:r w:rsidRPr="007E2F2B">
              <w:rPr>
                <w:rFonts w:ascii="Browallia New" w:hAnsi="Browallia New" w:cs="Browallia New"/>
                <w:sz w:val="28"/>
                <w:cs/>
              </w:rPr>
              <w:t>การบริหารความปวดโดยไม่ใช่ยา</w:t>
            </w:r>
          </w:p>
        </w:tc>
      </w:tr>
    </w:tbl>
    <w:p w:rsidR="00276B7C" w:rsidRPr="007E2F2B" w:rsidRDefault="00276B7C" w:rsidP="00276B7C">
      <w:pPr>
        <w:rPr>
          <w:rFonts w:ascii="Browallia New" w:hAnsi="Browallia New" w:cs="Browallia New"/>
          <w:sz w:val="28"/>
        </w:rPr>
      </w:pPr>
    </w:p>
    <w:p w:rsidR="00276B7C" w:rsidRPr="007E2F2B" w:rsidRDefault="00276B7C" w:rsidP="00276B7C">
      <w:pPr>
        <w:rPr>
          <w:rFonts w:ascii="Browallia New" w:hAnsi="Browallia New" w:cs="Browallia New"/>
          <w:sz w:val="28"/>
        </w:rPr>
      </w:pPr>
    </w:p>
    <w:p w:rsidR="00AA40BE" w:rsidRPr="007E2F2B" w:rsidRDefault="00AA40BE">
      <w:pPr>
        <w:rPr>
          <w:rFonts w:ascii="Browallia New" w:hAnsi="Browallia New" w:cs="Browallia New"/>
          <w:sz w:val="28"/>
        </w:rPr>
      </w:pPr>
    </w:p>
    <w:sectPr w:rsidR="00AA40BE" w:rsidRPr="007E2F2B" w:rsidSect="00AA40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818"/>
    <w:multiLevelType w:val="hybridMultilevel"/>
    <w:tmpl w:val="F2C2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152A6"/>
    <w:multiLevelType w:val="hybridMultilevel"/>
    <w:tmpl w:val="FA1A500E"/>
    <w:lvl w:ilvl="0" w:tplc="0BE802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02225"/>
    <w:multiLevelType w:val="hybridMultilevel"/>
    <w:tmpl w:val="B4247A42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>
    <w:nsid w:val="31775D6B"/>
    <w:multiLevelType w:val="hybridMultilevel"/>
    <w:tmpl w:val="E4682A2A"/>
    <w:lvl w:ilvl="0" w:tplc="0BE802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9E06C4"/>
    <w:multiLevelType w:val="hybridMultilevel"/>
    <w:tmpl w:val="466E3820"/>
    <w:lvl w:ilvl="0" w:tplc="0BE802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B05CC"/>
    <w:multiLevelType w:val="hybridMultilevel"/>
    <w:tmpl w:val="A552B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2966D2"/>
    <w:multiLevelType w:val="multilevel"/>
    <w:tmpl w:val="45F094CE"/>
    <w:lvl w:ilvl="0">
      <w:start w:val="8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63266F20"/>
    <w:multiLevelType w:val="hybridMultilevel"/>
    <w:tmpl w:val="A9E8D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F53BD8"/>
    <w:multiLevelType w:val="hybridMultilevel"/>
    <w:tmpl w:val="86A4C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E5859DF"/>
    <w:multiLevelType w:val="hybridMultilevel"/>
    <w:tmpl w:val="23221F8E"/>
    <w:lvl w:ilvl="0" w:tplc="041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76B7C"/>
    <w:rsid w:val="00004159"/>
    <w:rsid w:val="00020B92"/>
    <w:rsid w:val="0003008F"/>
    <w:rsid w:val="00067E7D"/>
    <w:rsid w:val="000D753B"/>
    <w:rsid w:val="001204ED"/>
    <w:rsid w:val="0012192A"/>
    <w:rsid w:val="00130ED7"/>
    <w:rsid w:val="00160169"/>
    <w:rsid w:val="0016472F"/>
    <w:rsid w:val="00173E81"/>
    <w:rsid w:val="00184465"/>
    <w:rsid w:val="0018582D"/>
    <w:rsid w:val="001A7AA0"/>
    <w:rsid w:val="001B20BB"/>
    <w:rsid w:val="001D3F9F"/>
    <w:rsid w:val="001F50A1"/>
    <w:rsid w:val="002027B5"/>
    <w:rsid w:val="00215E4B"/>
    <w:rsid w:val="002666BD"/>
    <w:rsid w:val="0027003A"/>
    <w:rsid w:val="00276B7C"/>
    <w:rsid w:val="002B238F"/>
    <w:rsid w:val="002E0170"/>
    <w:rsid w:val="0030494C"/>
    <w:rsid w:val="00310A81"/>
    <w:rsid w:val="00315D77"/>
    <w:rsid w:val="003301DA"/>
    <w:rsid w:val="003440BA"/>
    <w:rsid w:val="00350DF6"/>
    <w:rsid w:val="00364762"/>
    <w:rsid w:val="00365778"/>
    <w:rsid w:val="00370BBD"/>
    <w:rsid w:val="00372330"/>
    <w:rsid w:val="00374F35"/>
    <w:rsid w:val="003771B1"/>
    <w:rsid w:val="003821CC"/>
    <w:rsid w:val="0038513D"/>
    <w:rsid w:val="003939A5"/>
    <w:rsid w:val="003A6A00"/>
    <w:rsid w:val="003C04F9"/>
    <w:rsid w:val="003F0A17"/>
    <w:rsid w:val="00423A01"/>
    <w:rsid w:val="00424B07"/>
    <w:rsid w:val="00434ED2"/>
    <w:rsid w:val="00457665"/>
    <w:rsid w:val="0047338C"/>
    <w:rsid w:val="00473C68"/>
    <w:rsid w:val="004800AD"/>
    <w:rsid w:val="00483174"/>
    <w:rsid w:val="0048346F"/>
    <w:rsid w:val="004B4518"/>
    <w:rsid w:val="004D287D"/>
    <w:rsid w:val="004D2BF8"/>
    <w:rsid w:val="004D5C35"/>
    <w:rsid w:val="004D68AF"/>
    <w:rsid w:val="004E11E3"/>
    <w:rsid w:val="004E3536"/>
    <w:rsid w:val="004E5BE7"/>
    <w:rsid w:val="004F1A14"/>
    <w:rsid w:val="004F4F15"/>
    <w:rsid w:val="00511069"/>
    <w:rsid w:val="005176FA"/>
    <w:rsid w:val="00550580"/>
    <w:rsid w:val="00557708"/>
    <w:rsid w:val="00561D5E"/>
    <w:rsid w:val="00587749"/>
    <w:rsid w:val="005B6DE7"/>
    <w:rsid w:val="005C55C0"/>
    <w:rsid w:val="005D36A9"/>
    <w:rsid w:val="005E2B4F"/>
    <w:rsid w:val="005E7541"/>
    <w:rsid w:val="00607F2B"/>
    <w:rsid w:val="00616E45"/>
    <w:rsid w:val="00617B27"/>
    <w:rsid w:val="00632744"/>
    <w:rsid w:val="00637071"/>
    <w:rsid w:val="0064764A"/>
    <w:rsid w:val="0065232C"/>
    <w:rsid w:val="00661F2A"/>
    <w:rsid w:val="00672FCC"/>
    <w:rsid w:val="0067334D"/>
    <w:rsid w:val="00677E53"/>
    <w:rsid w:val="00681D9B"/>
    <w:rsid w:val="0069131F"/>
    <w:rsid w:val="00691B29"/>
    <w:rsid w:val="006C1013"/>
    <w:rsid w:val="006D1C48"/>
    <w:rsid w:val="0070651B"/>
    <w:rsid w:val="00706B1C"/>
    <w:rsid w:val="00714897"/>
    <w:rsid w:val="0071781D"/>
    <w:rsid w:val="0072090B"/>
    <w:rsid w:val="00740221"/>
    <w:rsid w:val="00746532"/>
    <w:rsid w:val="0075410A"/>
    <w:rsid w:val="007912B3"/>
    <w:rsid w:val="007A52D1"/>
    <w:rsid w:val="007B4813"/>
    <w:rsid w:val="007C51B2"/>
    <w:rsid w:val="007E25C4"/>
    <w:rsid w:val="007E2F2B"/>
    <w:rsid w:val="007F3703"/>
    <w:rsid w:val="007F5448"/>
    <w:rsid w:val="008078AF"/>
    <w:rsid w:val="008530FF"/>
    <w:rsid w:val="00880626"/>
    <w:rsid w:val="0088395C"/>
    <w:rsid w:val="00885AFC"/>
    <w:rsid w:val="008904A8"/>
    <w:rsid w:val="0089185A"/>
    <w:rsid w:val="0089275A"/>
    <w:rsid w:val="00897599"/>
    <w:rsid w:val="008A7367"/>
    <w:rsid w:val="008B0747"/>
    <w:rsid w:val="008B29F1"/>
    <w:rsid w:val="008D5D51"/>
    <w:rsid w:val="008F01A1"/>
    <w:rsid w:val="009042C9"/>
    <w:rsid w:val="00916883"/>
    <w:rsid w:val="009865EC"/>
    <w:rsid w:val="0099029C"/>
    <w:rsid w:val="009A074B"/>
    <w:rsid w:val="009A60A3"/>
    <w:rsid w:val="009A72CA"/>
    <w:rsid w:val="009D1B87"/>
    <w:rsid w:val="009D4597"/>
    <w:rsid w:val="009F63CC"/>
    <w:rsid w:val="00A148D0"/>
    <w:rsid w:val="00A26967"/>
    <w:rsid w:val="00A531B6"/>
    <w:rsid w:val="00A64236"/>
    <w:rsid w:val="00A76236"/>
    <w:rsid w:val="00A8793F"/>
    <w:rsid w:val="00AA0B7C"/>
    <w:rsid w:val="00AA2974"/>
    <w:rsid w:val="00AA40BE"/>
    <w:rsid w:val="00AC0182"/>
    <w:rsid w:val="00AC4569"/>
    <w:rsid w:val="00AF6468"/>
    <w:rsid w:val="00B02973"/>
    <w:rsid w:val="00B12C09"/>
    <w:rsid w:val="00B1778E"/>
    <w:rsid w:val="00B32031"/>
    <w:rsid w:val="00B33D78"/>
    <w:rsid w:val="00B34973"/>
    <w:rsid w:val="00B66FF8"/>
    <w:rsid w:val="00B76C66"/>
    <w:rsid w:val="00B76DEC"/>
    <w:rsid w:val="00B83F3D"/>
    <w:rsid w:val="00B94B57"/>
    <w:rsid w:val="00BB5187"/>
    <w:rsid w:val="00BD0549"/>
    <w:rsid w:val="00BD69F9"/>
    <w:rsid w:val="00BD7F8D"/>
    <w:rsid w:val="00BE1948"/>
    <w:rsid w:val="00BF09BD"/>
    <w:rsid w:val="00BF7D77"/>
    <w:rsid w:val="00C077A8"/>
    <w:rsid w:val="00C10F10"/>
    <w:rsid w:val="00C2044A"/>
    <w:rsid w:val="00C24EA9"/>
    <w:rsid w:val="00C26436"/>
    <w:rsid w:val="00C30E91"/>
    <w:rsid w:val="00C41BDD"/>
    <w:rsid w:val="00CA59BF"/>
    <w:rsid w:val="00CB1DCA"/>
    <w:rsid w:val="00CB5B81"/>
    <w:rsid w:val="00CB63C6"/>
    <w:rsid w:val="00CB6A91"/>
    <w:rsid w:val="00CC1986"/>
    <w:rsid w:val="00CC6EEA"/>
    <w:rsid w:val="00CC6F1B"/>
    <w:rsid w:val="00CD2D9F"/>
    <w:rsid w:val="00D002B9"/>
    <w:rsid w:val="00D204D3"/>
    <w:rsid w:val="00D21C05"/>
    <w:rsid w:val="00D40B44"/>
    <w:rsid w:val="00D43A0A"/>
    <w:rsid w:val="00D971B1"/>
    <w:rsid w:val="00D97973"/>
    <w:rsid w:val="00DB0F3A"/>
    <w:rsid w:val="00DB2B1D"/>
    <w:rsid w:val="00DD0C0B"/>
    <w:rsid w:val="00DE2ACE"/>
    <w:rsid w:val="00DE2B5F"/>
    <w:rsid w:val="00DF1D88"/>
    <w:rsid w:val="00DF39E5"/>
    <w:rsid w:val="00E07F0E"/>
    <w:rsid w:val="00E07F40"/>
    <w:rsid w:val="00E1440D"/>
    <w:rsid w:val="00E174E9"/>
    <w:rsid w:val="00E277AB"/>
    <w:rsid w:val="00E72743"/>
    <w:rsid w:val="00E76EB5"/>
    <w:rsid w:val="00EA67E5"/>
    <w:rsid w:val="00EB0E46"/>
    <w:rsid w:val="00EB29AA"/>
    <w:rsid w:val="00EE2E05"/>
    <w:rsid w:val="00EE3AFF"/>
    <w:rsid w:val="00EE6AE2"/>
    <w:rsid w:val="00EF0B37"/>
    <w:rsid w:val="00EF18CC"/>
    <w:rsid w:val="00F045F2"/>
    <w:rsid w:val="00F15305"/>
    <w:rsid w:val="00F24E70"/>
    <w:rsid w:val="00F27C71"/>
    <w:rsid w:val="00F306B8"/>
    <w:rsid w:val="00F310DD"/>
    <w:rsid w:val="00F31EDD"/>
    <w:rsid w:val="00F36672"/>
    <w:rsid w:val="00F45943"/>
    <w:rsid w:val="00F45F7A"/>
    <w:rsid w:val="00F5699A"/>
    <w:rsid w:val="00F760F2"/>
    <w:rsid w:val="00F872D1"/>
    <w:rsid w:val="00F87C7A"/>
    <w:rsid w:val="00FA2051"/>
    <w:rsid w:val="00FA71BE"/>
    <w:rsid w:val="00FA7D26"/>
    <w:rsid w:val="00FB117C"/>
    <w:rsid w:val="00FB6992"/>
    <w:rsid w:val="00FC2A6E"/>
    <w:rsid w:val="00FC31D9"/>
    <w:rsid w:val="00FE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B7C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76B7C"/>
    <w:pPr>
      <w:spacing w:after="0" w:line="240" w:lineRule="auto"/>
      <w:ind w:left="252" w:hanging="252"/>
    </w:pPr>
    <w:rPr>
      <w:rFonts w:ascii="Browallia New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276B7C"/>
    <w:rPr>
      <w:rFonts w:ascii="Browallia New" w:eastAsia="Times New Roman" w:hAnsi="Browallia New" w:cs="Angsana New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276B7C"/>
    <w:pPr>
      <w:ind w:left="720"/>
      <w:contextualSpacing/>
    </w:pPr>
  </w:style>
  <w:style w:type="character" w:customStyle="1" w:styleId="a6">
    <w:name w:val="รายการย่อหน้า อักขระ"/>
    <w:basedOn w:val="a0"/>
    <w:link w:val="a5"/>
    <w:uiPriority w:val="34"/>
    <w:locked/>
    <w:rsid w:val="00276B7C"/>
    <w:rPr>
      <w:rFonts w:ascii="Calibri" w:eastAsia="Times New Roman" w:hAnsi="Calibri" w:cs="Cordia New"/>
    </w:rPr>
  </w:style>
  <w:style w:type="paragraph" w:customStyle="1" w:styleId="Default">
    <w:name w:val="Default"/>
    <w:rsid w:val="00004159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174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2016-03-17T11:51:00Z</dcterms:created>
  <dcterms:modified xsi:type="dcterms:W3CDTF">2016-03-17T11:51:00Z</dcterms:modified>
</cp:coreProperties>
</file>